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7B" w:rsidRPr="00B36F7B" w:rsidRDefault="00B36F7B" w:rsidP="00B36F7B">
      <w:pPr>
        <w:rPr>
          <w:rFonts w:ascii="Calibri" w:hAnsi="Calibri" w:cs="Times New Roman"/>
          <w:color w:val="000000"/>
          <w:sz w:val="22"/>
          <w:szCs w:val="22"/>
        </w:rPr>
      </w:pPr>
      <w:r w:rsidRPr="00B36F7B">
        <w:rPr>
          <w:rFonts w:ascii="Arial" w:hAnsi="Arial" w:cs="Arial"/>
          <w:b/>
          <w:bCs/>
          <w:color w:val="000000"/>
          <w:sz w:val="22"/>
          <w:szCs w:val="22"/>
        </w:rPr>
        <w:t>Medewerker klantrelaties Advies &amp; Service Florius</w:t>
      </w:r>
    </w:p>
    <w:tbl>
      <w:tblPr>
        <w:tblW w:w="2000" w:type="pct"/>
        <w:tblCellMar>
          <w:left w:w="0" w:type="dxa"/>
          <w:right w:w="0" w:type="dxa"/>
        </w:tblCellMar>
        <w:tblLook w:val="04A0" w:firstRow="1" w:lastRow="0" w:firstColumn="1" w:lastColumn="0" w:noHBand="0" w:noVBand="1"/>
      </w:tblPr>
      <w:tblGrid>
        <w:gridCol w:w="3638"/>
      </w:tblGrid>
      <w:tr w:rsidR="00B36F7B" w:rsidRPr="00B36F7B" w:rsidTr="00B36F7B">
        <w:tc>
          <w:tcPr>
            <w:tcW w:w="0" w:type="auto"/>
            <w:tcMar>
              <w:top w:w="15" w:type="dxa"/>
              <w:left w:w="15" w:type="dxa"/>
              <w:bottom w:w="15" w:type="dxa"/>
              <w:right w:w="15" w:type="dxa"/>
            </w:tcMar>
            <w:vAlign w:val="center"/>
            <w:hideMark/>
          </w:tcPr>
          <w:p w:rsidR="00B36F7B" w:rsidRPr="00B36F7B" w:rsidRDefault="00B36F7B" w:rsidP="00B36F7B">
            <w:pPr>
              <w:rPr>
                <w:rFonts w:ascii="Calibri" w:hAnsi="Calibri" w:cs="Times New Roman"/>
                <w:sz w:val="22"/>
                <w:szCs w:val="22"/>
              </w:rPr>
            </w:pPr>
            <w:r w:rsidRPr="00B36F7B">
              <w:rPr>
                <w:rFonts w:ascii="Arial" w:hAnsi="Arial" w:cs="Arial"/>
                <w:i/>
                <w:iCs/>
                <w:sz w:val="22"/>
                <w:szCs w:val="22"/>
              </w:rPr>
              <w:t>Als medewerker klantrelaties sta je onze klanten telefonisch, per chat of e-mail te woord. Jij maakt van onze klanten ambassadeurs van Florius. Hiervoor staan diverse middelen tot je beschikking. Aan jou om deze op een passende en verrassende manier te gebruiken. </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Wij verlenen op dagverwerking onze service en wij verwachten dat van jou dat jij deze verantwoordelijkheid naar onze klanten ook neemt en hierachter staat. Dit betekent dat je je volledig inzet om dit te realiseren samen met je team.</w:t>
            </w:r>
          </w:p>
        </w:tc>
      </w:tr>
      <w:tr w:rsidR="00B36F7B" w:rsidRPr="00B36F7B" w:rsidTr="00B36F7B">
        <w:tc>
          <w:tcPr>
            <w:tcW w:w="0" w:type="auto"/>
            <w:tcMar>
              <w:top w:w="15" w:type="dxa"/>
              <w:left w:w="15" w:type="dxa"/>
              <w:bottom w:w="15" w:type="dxa"/>
              <w:right w:w="15" w:type="dxa"/>
            </w:tcMar>
            <w:vAlign w:val="center"/>
            <w:hideMark/>
          </w:tcPr>
          <w:p w:rsidR="00B36F7B" w:rsidRPr="00B36F7B" w:rsidRDefault="00B36F7B" w:rsidP="00B36F7B">
            <w:pPr>
              <w:rPr>
                <w:rFonts w:ascii="Calibri" w:hAnsi="Calibri" w:cs="Times New Roman"/>
                <w:sz w:val="22"/>
                <w:szCs w:val="22"/>
              </w:rPr>
            </w:pPr>
            <w:r w:rsidRPr="00B36F7B">
              <w:rPr>
                <w:rFonts w:ascii="Arial" w:hAnsi="Arial" w:cs="Arial"/>
                <w:i/>
                <w:iCs/>
                <w:sz w:val="22"/>
                <w:szCs w:val="22"/>
              </w:rPr>
              <w:t>MBO +, in bezit van WFT basis. Binnen twee maanden na start, WFT Hypothecaire behaald hebben, na vier maanden je Mifid II informeren en Beleggen en na 6 maanden je WFT Vermogen. Dit betreft een intensief traject waarin je naast je werk veel aan het studeren bent. Na het behalen van elke WFT kunnen je werkzaamheden uitgebreid worden zodat je na een jaar alles weet over hypotheken.</w:t>
            </w:r>
          </w:p>
        </w:tc>
      </w:tr>
      <w:tr w:rsidR="00B36F7B" w:rsidRPr="00B36F7B" w:rsidTr="00B36F7B">
        <w:tc>
          <w:tcPr>
            <w:tcW w:w="0" w:type="auto"/>
            <w:tcMar>
              <w:top w:w="15" w:type="dxa"/>
              <w:left w:w="15" w:type="dxa"/>
              <w:bottom w:w="15" w:type="dxa"/>
              <w:right w:w="15" w:type="dxa"/>
            </w:tcMar>
            <w:vAlign w:val="center"/>
            <w:hideMark/>
          </w:tcPr>
          <w:p w:rsidR="00B36F7B" w:rsidRPr="00B36F7B" w:rsidRDefault="00B36F7B" w:rsidP="00B36F7B">
            <w:pPr>
              <w:rPr>
                <w:rFonts w:ascii="Calibri" w:hAnsi="Calibri" w:cs="Times New Roman"/>
                <w:sz w:val="22"/>
                <w:szCs w:val="22"/>
              </w:rPr>
            </w:pPr>
            <w:r w:rsidRPr="00B36F7B">
              <w:rPr>
                <w:rFonts w:ascii="Arial" w:hAnsi="Arial" w:cs="Arial"/>
                <w:i/>
                <w:iCs/>
                <w:sz w:val="22"/>
                <w:szCs w:val="22"/>
              </w:rPr>
              <w:t>Binnen het team heerst een open en directe cultuur waarin wij elkaar complimenten geven maar ook aanspreken met als doel onze service te verbeteren. Wij verwachten dat jij hierin jouw bijdrage levert.</w:t>
            </w:r>
          </w:p>
        </w:tc>
      </w:tr>
      <w:tr w:rsidR="00B36F7B" w:rsidRPr="00B36F7B" w:rsidTr="00B36F7B">
        <w:tc>
          <w:tcPr>
            <w:tcW w:w="0" w:type="auto"/>
            <w:tcMar>
              <w:top w:w="15" w:type="dxa"/>
              <w:left w:w="15" w:type="dxa"/>
              <w:bottom w:w="15" w:type="dxa"/>
              <w:right w:w="15" w:type="dxa"/>
            </w:tcMar>
            <w:vAlign w:val="center"/>
            <w:hideMark/>
          </w:tcPr>
          <w:p w:rsidR="00B36F7B" w:rsidRPr="00B36F7B" w:rsidRDefault="00B36F7B" w:rsidP="00B36F7B">
            <w:pPr>
              <w:rPr>
                <w:rFonts w:ascii="Calibri" w:hAnsi="Calibri" w:cs="Times New Roman"/>
                <w:sz w:val="22"/>
                <w:szCs w:val="22"/>
              </w:rPr>
            </w:pPr>
            <w:r w:rsidRPr="00B36F7B">
              <w:rPr>
                <w:rFonts w:ascii="Arial" w:hAnsi="Arial" w:cs="Arial"/>
                <w:i/>
                <w:iCs/>
                <w:sz w:val="22"/>
                <w:szCs w:val="22"/>
              </w:rPr>
              <w:t> </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Ben je energiek, kun je snel schakelen en zie jij werk liggen dan pas jij precies op onze afdeling. Wij zijn opzoek naar enthousiaste collega’s die energie krijgen van klantcontact en willen bijdrage aan een verhoging van onze NPS.</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Wij zijn voor onze klanten bereikbaar tussen 8.30uur en 21.00uur en op zaterdag van 9.00uur tot 17.00uur. Wij verwachten een flexibele instelling. Je hebt per week gemiddeld één avonddienst. Wij roosteren vier weken vooruit zodat je op tijd weet wanneer wij je verwachten.</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 xml:space="preserve"> De vacature is voor 32 tot 36 uur waarin een standaard vrije </w:t>
            </w:r>
            <w:r w:rsidRPr="00B36F7B">
              <w:rPr>
                <w:rFonts w:ascii="Arial" w:hAnsi="Arial" w:cs="Arial"/>
                <w:i/>
                <w:iCs/>
                <w:sz w:val="22"/>
                <w:szCs w:val="22"/>
              </w:rPr>
              <w:lastRenderedPageBreak/>
              <w:t>dag/avond niet mogelijk is. We roosteren flexibel dus dit betekend soms werkdagen van 8 uur en soms van 6 uur afhankelijk van onze forecast.</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 Je bent in het bezit van WFT basis en na start dienst je binnen twee maanden WFT Hypothecaire te behalen en binnen 4 maanden MIFID II, Informeren en Beleggen. Daarna is het behalen van WFT Vermogen en pré. Blind typen en goede schriftelijke en communicatieve (accentloos) vaardigheden zijn een must</w:t>
            </w:r>
          </w:p>
          <w:p w:rsidR="00B36F7B" w:rsidRPr="00B36F7B" w:rsidRDefault="00B36F7B" w:rsidP="00B36F7B">
            <w:pPr>
              <w:rPr>
                <w:rFonts w:ascii="Calibri" w:hAnsi="Calibri" w:cs="Times New Roman"/>
                <w:sz w:val="22"/>
                <w:szCs w:val="22"/>
              </w:rPr>
            </w:pPr>
            <w:r w:rsidRPr="00B36F7B">
              <w:rPr>
                <w:rFonts w:ascii="Arial" w:hAnsi="Arial" w:cs="Arial"/>
                <w:i/>
                <w:iCs/>
                <w:sz w:val="22"/>
                <w:szCs w:val="22"/>
              </w:rPr>
              <w:t>Je start bij ons met een interne opleiding van twee weken waarin wij je meenemen in de wereld van Florius Hypotheken. Na deze twee weken word je voor twee weken op de werkvloer begeleid door een buddy. Deze eerste vier weken zijn 40 uur. Na deze vier weken start je (32) 36-urige werkweek. Voor het eerste half jaar neem je deel aan een opleidingstraject waarin je regelmatig een avond een opleiding hebt. Tijdens deze avond maak je verdiepingsslag op de materie die je helpt je service nog meer te optimaliseren. We vragen commitment van minimaal een jaar.</w:t>
            </w:r>
          </w:p>
        </w:tc>
      </w:tr>
    </w:tbl>
    <w:p w:rsidR="00574225" w:rsidRDefault="00574225">
      <w:bookmarkStart w:id="0" w:name="_GoBack"/>
      <w:bookmarkEnd w:id="0"/>
    </w:p>
    <w:sectPr w:rsidR="00574225" w:rsidSect="00565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7B"/>
    <w:rsid w:val="005659F5"/>
    <w:rsid w:val="00574225"/>
    <w:rsid w:val="00B36F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DF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747">
      <w:bodyDiv w:val="1"/>
      <w:marLeft w:val="0"/>
      <w:marRight w:val="0"/>
      <w:marTop w:val="0"/>
      <w:marBottom w:val="0"/>
      <w:divBdr>
        <w:top w:val="none" w:sz="0" w:space="0" w:color="auto"/>
        <w:left w:val="none" w:sz="0" w:space="0" w:color="auto"/>
        <w:bottom w:val="none" w:sz="0" w:space="0" w:color="auto"/>
        <w:right w:val="none" w:sz="0" w:space="0" w:color="auto"/>
      </w:divBdr>
    </w:div>
    <w:div w:id="543522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2290</Characters>
  <Application>Microsoft Macintosh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H.M. de Hoogh</cp:lastModifiedBy>
  <cp:revision>1</cp:revision>
  <dcterms:created xsi:type="dcterms:W3CDTF">2022-02-14T12:41:00Z</dcterms:created>
  <dcterms:modified xsi:type="dcterms:W3CDTF">2022-02-14T12:42:00Z</dcterms:modified>
</cp:coreProperties>
</file>